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77E" w:rsidRDefault="009F277E" w:rsidP="009F277E">
      <w:pPr>
        <w:ind w:left="2832" w:firstLine="708"/>
        <w:rPr>
          <w:color w:val="0000FF"/>
        </w:rPr>
      </w:pPr>
      <w:r w:rsidRPr="00E51079">
        <w:rPr>
          <w:color w:val="0000FF"/>
        </w:rPr>
        <w:object w:dxaOrig="16560" w:dyaOrig="15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58pt" o:ole="" fillcolor="window">
            <v:imagedata r:id="rId5" o:title=""/>
          </v:shape>
          <o:OLEObject Type="Embed" ProgID="PBrush" ShapeID="_x0000_i1025" DrawAspect="Content" ObjectID="_1564398401" r:id="rId6"/>
        </w:object>
      </w:r>
    </w:p>
    <w:p w:rsidR="009F277E" w:rsidRDefault="009F277E" w:rsidP="009F277E">
      <w:pPr>
        <w:ind w:left="2832" w:firstLine="708"/>
        <w:rPr>
          <w:color w:val="0000FF"/>
        </w:rPr>
      </w:pPr>
    </w:p>
    <w:p w:rsidR="009F277E" w:rsidRPr="002F6FAD" w:rsidRDefault="009F277E" w:rsidP="009F277E">
      <w:pPr>
        <w:jc w:val="center"/>
        <w:outlineLvl w:val="0"/>
        <w:rPr>
          <w:sz w:val="28"/>
          <w:szCs w:val="28"/>
        </w:rPr>
      </w:pPr>
      <w:r w:rsidRPr="002F6FAD">
        <w:rPr>
          <w:sz w:val="28"/>
          <w:szCs w:val="28"/>
        </w:rPr>
        <w:t xml:space="preserve">ХУРАЛ ПРЕДСТАВИТЕЛЕЙ </w:t>
      </w:r>
      <w:r>
        <w:rPr>
          <w:sz w:val="28"/>
          <w:szCs w:val="28"/>
        </w:rPr>
        <w:t>МУНИЦИПАЛЬНОГО РАЙОНА «</w:t>
      </w:r>
      <w:r w:rsidRPr="002F6FAD">
        <w:rPr>
          <w:sz w:val="28"/>
          <w:szCs w:val="28"/>
        </w:rPr>
        <w:t>ОВЮРСК</w:t>
      </w:r>
      <w:r>
        <w:rPr>
          <w:sz w:val="28"/>
          <w:szCs w:val="28"/>
        </w:rPr>
        <w:t>ИЙ</w:t>
      </w:r>
      <w:r w:rsidRPr="002F6FAD">
        <w:rPr>
          <w:sz w:val="28"/>
          <w:szCs w:val="28"/>
        </w:rPr>
        <w:t xml:space="preserve"> КОЖУУН</w:t>
      </w:r>
      <w:r>
        <w:rPr>
          <w:sz w:val="28"/>
          <w:szCs w:val="28"/>
        </w:rPr>
        <w:t xml:space="preserve"> </w:t>
      </w:r>
      <w:r w:rsidRPr="002F6FAD">
        <w:rPr>
          <w:sz w:val="28"/>
          <w:szCs w:val="28"/>
        </w:rPr>
        <w:t>РЕСПУБЛИКИ ТЫВА</w:t>
      </w:r>
      <w:r>
        <w:rPr>
          <w:sz w:val="28"/>
          <w:szCs w:val="28"/>
        </w:rPr>
        <w:t>»</w:t>
      </w:r>
    </w:p>
    <w:p w:rsidR="009F277E" w:rsidRPr="002F6FAD" w:rsidRDefault="009F277E" w:rsidP="009F277E">
      <w:pPr>
        <w:jc w:val="center"/>
        <w:rPr>
          <w:sz w:val="28"/>
          <w:szCs w:val="28"/>
        </w:rPr>
      </w:pPr>
      <w:r w:rsidRPr="002F6FAD">
        <w:rPr>
          <w:sz w:val="28"/>
          <w:szCs w:val="28"/>
        </w:rPr>
        <w:t>РЕШЕНИЕ</w:t>
      </w:r>
    </w:p>
    <w:p w:rsidR="009F277E" w:rsidRPr="002F6FAD" w:rsidRDefault="009F277E" w:rsidP="009F277E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2F6FAD">
        <w:rPr>
          <w:sz w:val="28"/>
          <w:szCs w:val="28"/>
        </w:rPr>
        <w:t>ТЫВА РЕСПУБЛИКАНЫН  ОВУР КОЖУУН</w:t>
      </w:r>
      <w:r>
        <w:rPr>
          <w:sz w:val="28"/>
          <w:szCs w:val="28"/>
        </w:rPr>
        <w:t>У» МУНИЦИПАЛДЫГ РАЙОННУН</w:t>
      </w:r>
      <w:r w:rsidRPr="002F6FAD">
        <w:rPr>
          <w:sz w:val="28"/>
          <w:szCs w:val="28"/>
        </w:rPr>
        <w:t xml:space="preserve"> ТОЛЭЭЛЕКЧИЛЕР ХУРАЛЫ</w:t>
      </w:r>
    </w:p>
    <w:p w:rsidR="009F277E" w:rsidRPr="002F6FAD" w:rsidRDefault="009F277E" w:rsidP="009F277E">
      <w:pPr>
        <w:pBdr>
          <w:bottom w:val="single" w:sz="12" w:space="1" w:color="auto"/>
        </w:pBdr>
        <w:jc w:val="center"/>
        <w:rPr>
          <w:sz w:val="28"/>
          <w:szCs w:val="28"/>
        </w:rPr>
      </w:pPr>
      <w:r w:rsidRPr="002F6FAD">
        <w:rPr>
          <w:sz w:val="28"/>
          <w:szCs w:val="28"/>
        </w:rPr>
        <w:t>ШИИТПИР</w:t>
      </w:r>
    </w:p>
    <w:p w:rsidR="009F277E" w:rsidRDefault="009F277E" w:rsidP="009F277E">
      <w:pPr>
        <w:rPr>
          <w:sz w:val="28"/>
          <w:szCs w:val="28"/>
        </w:rPr>
      </w:pPr>
      <w:r w:rsidRPr="003825C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« </w:t>
      </w:r>
      <w:r>
        <w:rPr>
          <w:sz w:val="28"/>
          <w:szCs w:val="28"/>
        </w:rPr>
        <w:t>17</w:t>
      </w:r>
      <w:r>
        <w:rPr>
          <w:sz w:val="28"/>
          <w:szCs w:val="28"/>
        </w:rPr>
        <w:t xml:space="preserve"> »  </w:t>
      </w:r>
      <w:r>
        <w:rPr>
          <w:sz w:val="28"/>
          <w:szCs w:val="28"/>
        </w:rPr>
        <w:t>мая</w:t>
      </w:r>
      <w:r>
        <w:rPr>
          <w:sz w:val="28"/>
          <w:szCs w:val="28"/>
        </w:rPr>
        <w:t xml:space="preserve">   2017 </w:t>
      </w:r>
      <w:r w:rsidRPr="003825C2">
        <w:rPr>
          <w:sz w:val="28"/>
          <w:szCs w:val="28"/>
        </w:rPr>
        <w:t>г</w:t>
      </w:r>
      <w:r>
        <w:rPr>
          <w:sz w:val="28"/>
          <w:szCs w:val="28"/>
        </w:rPr>
        <w:t xml:space="preserve">.             </w:t>
      </w:r>
      <w:r>
        <w:rPr>
          <w:sz w:val="28"/>
          <w:szCs w:val="28"/>
        </w:rPr>
        <w:t xml:space="preserve">     № 65</w:t>
      </w:r>
      <w:bookmarkStart w:id="0" w:name="_GoBack"/>
      <w:bookmarkEnd w:id="0"/>
      <w:r w:rsidRPr="003825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</w:t>
      </w:r>
      <w:r w:rsidRPr="003825C2">
        <w:rPr>
          <w:sz w:val="28"/>
          <w:szCs w:val="28"/>
        </w:rPr>
        <w:t xml:space="preserve"> </w:t>
      </w:r>
      <w:proofErr w:type="spellStart"/>
      <w:r w:rsidRPr="003825C2">
        <w:rPr>
          <w:sz w:val="28"/>
          <w:szCs w:val="28"/>
        </w:rPr>
        <w:t>с.Хандагайты</w:t>
      </w:r>
      <w:proofErr w:type="spellEnd"/>
    </w:p>
    <w:p w:rsidR="009F277E" w:rsidRDefault="009F277E" w:rsidP="009F277E">
      <w:pPr>
        <w:rPr>
          <w:sz w:val="28"/>
          <w:szCs w:val="28"/>
        </w:rPr>
      </w:pPr>
    </w:p>
    <w:p w:rsidR="009F277E" w:rsidRDefault="009F277E" w:rsidP="009F277E">
      <w:pPr>
        <w:spacing w:line="360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отчета об исполнении бюджета </w:t>
      </w:r>
    </w:p>
    <w:p w:rsidR="009F277E" w:rsidRDefault="009F277E" w:rsidP="009F277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«</w:t>
      </w:r>
      <w:proofErr w:type="spellStart"/>
      <w:r>
        <w:rPr>
          <w:b/>
          <w:sz w:val="28"/>
          <w:szCs w:val="28"/>
        </w:rPr>
        <w:t>Овюрский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кожуун</w:t>
      </w:r>
      <w:proofErr w:type="spellEnd"/>
      <w:r>
        <w:rPr>
          <w:b/>
          <w:sz w:val="28"/>
          <w:szCs w:val="28"/>
        </w:rPr>
        <w:t xml:space="preserve"> Республики Тыва» </w:t>
      </w:r>
    </w:p>
    <w:p w:rsidR="009F277E" w:rsidRPr="00550006" w:rsidRDefault="009F277E" w:rsidP="009F277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2016 год</w:t>
      </w:r>
    </w:p>
    <w:p w:rsidR="009F277E" w:rsidRDefault="009F277E" w:rsidP="009F277E">
      <w:pPr>
        <w:jc w:val="center"/>
        <w:rPr>
          <w:sz w:val="28"/>
          <w:szCs w:val="28"/>
        </w:rPr>
      </w:pPr>
    </w:p>
    <w:p w:rsidR="009F277E" w:rsidRDefault="009F277E" w:rsidP="009F277E">
      <w:pPr>
        <w:spacing w:line="360" w:lineRule="auto"/>
        <w:ind w:firstLine="708"/>
        <w:outlineLvl w:val="0"/>
        <w:rPr>
          <w:sz w:val="28"/>
          <w:szCs w:val="28"/>
        </w:rPr>
      </w:pPr>
      <w:r>
        <w:rPr>
          <w:sz w:val="28"/>
          <w:szCs w:val="28"/>
        </w:rPr>
        <w:t>Статья 1</w:t>
      </w:r>
    </w:p>
    <w:p w:rsidR="009F277E" w:rsidRDefault="009F277E" w:rsidP="009F277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E5605B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прилагаемый отчет об исполнении бюджета муниципального района «</w:t>
      </w:r>
      <w:proofErr w:type="spellStart"/>
      <w:r>
        <w:rPr>
          <w:sz w:val="28"/>
          <w:szCs w:val="28"/>
        </w:rPr>
        <w:t>Овюрский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</w:t>
      </w:r>
      <w:proofErr w:type="spellEnd"/>
      <w:r>
        <w:rPr>
          <w:sz w:val="28"/>
          <w:szCs w:val="28"/>
        </w:rPr>
        <w:t xml:space="preserve"> Республики Тыва» за 2016 год по доходам в сумме 361989,88 тыс. рублей,  по расходам в сумме 361981,58 тыс. рублей с превышением доходов над расходами (профицит) в сумме 8,31 тыс. рублей.</w:t>
      </w:r>
    </w:p>
    <w:p w:rsidR="009F277E" w:rsidRDefault="009F277E" w:rsidP="009F277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исполнение бюджета муниципального района за 2016 год со следующими показателями:</w:t>
      </w:r>
      <w:r w:rsidRPr="00053B49">
        <w:rPr>
          <w:sz w:val="28"/>
          <w:szCs w:val="28"/>
        </w:rPr>
        <w:t xml:space="preserve"> </w:t>
      </w:r>
    </w:p>
    <w:p w:rsidR="009F277E" w:rsidRDefault="009F277E" w:rsidP="009F277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источников финансирования дефицита бюджета муниципального района по кодам групп, подгрупп, статьей,  видов </w:t>
      </w:r>
      <w:proofErr w:type="gramStart"/>
      <w:r>
        <w:rPr>
          <w:sz w:val="28"/>
          <w:szCs w:val="28"/>
        </w:rPr>
        <w:t>источников финансирования дефицитов бюджетов классификации операций сектора государственного</w:t>
      </w:r>
      <w:proofErr w:type="gramEnd"/>
      <w:r>
        <w:rPr>
          <w:sz w:val="28"/>
          <w:szCs w:val="28"/>
        </w:rPr>
        <w:t xml:space="preserve"> управления, относящихся к источникам финансирования дефицитов бюджетов согласно приложению 1 к настоящему Решению;</w:t>
      </w:r>
    </w:p>
    <w:p w:rsidR="009F277E" w:rsidRDefault="009F277E" w:rsidP="009F277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доходов бюджета муниципального района по кодам видов доходов, подвидов доходов, классификации операций сектора государственного управления, относящихся к доходам бюджета согласно приложению 2 к настоящему Решению;</w:t>
      </w:r>
    </w:p>
    <w:p w:rsidR="009F277E" w:rsidRDefault="009F277E" w:rsidP="009F277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расходов бюджета муниципального района по разделам и подразделам классификации расходов бюджетов согласно приложению 3 к настоящему Решению;</w:t>
      </w:r>
    </w:p>
    <w:p w:rsidR="009F277E" w:rsidRDefault="009F277E" w:rsidP="009F277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расходов бюджета муниципального района по ведомственной структуре расходов бюджета согласно приложению 4 к настоящему Решению;</w:t>
      </w:r>
    </w:p>
    <w:p w:rsidR="009F277E" w:rsidRDefault="009F277E" w:rsidP="009F277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другие показатели согласно приложениям 5-14 к настоящему Решению.</w:t>
      </w:r>
    </w:p>
    <w:p w:rsidR="009F277E" w:rsidRDefault="009F277E" w:rsidP="009F277E">
      <w:pPr>
        <w:spacing w:line="360" w:lineRule="auto"/>
        <w:ind w:firstLine="708"/>
        <w:outlineLvl w:val="0"/>
        <w:rPr>
          <w:sz w:val="28"/>
          <w:szCs w:val="28"/>
        </w:rPr>
      </w:pPr>
      <w:r>
        <w:rPr>
          <w:sz w:val="28"/>
          <w:szCs w:val="28"/>
        </w:rPr>
        <w:t>Статья 2</w:t>
      </w:r>
    </w:p>
    <w:p w:rsidR="009F277E" w:rsidRDefault="009F277E" w:rsidP="009F277E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9F277E" w:rsidRDefault="009F277E" w:rsidP="009F277E">
      <w:pPr>
        <w:spacing w:line="360" w:lineRule="auto"/>
        <w:ind w:firstLine="708"/>
        <w:rPr>
          <w:sz w:val="28"/>
          <w:szCs w:val="28"/>
        </w:rPr>
      </w:pPr>
    </w:p>
    <w:p w:rsidR="009F277E" w:rsidRDefault="009F277E" w:rsidP="009F277E">
      <w:pPr>
        <w:spacing w:line="360" w:lineRule="auto"/>
        <w:ind w:firstLine="708"/>
        <w:rPr>
          <w:sz w:val="28"/>
          <w:szCs w:val="28"/>
        </w:rPr>
      </w:pPr>
    </w:p>
    <w:p w:rsidR="009F277E" w:rsidRDefault="009F277E" w:rsidP="009F277E">
      <w:pPr>
        <w:spacing w:line="360" w:lineRule="auto"/>
        <w:ind w:firstLine="708"/>
        <w:rPr>
          <w:sz w:val="28"/>
          <w:szCs w:val="28"/>
        </w:rPr>
      </w:pPr>
    </w:p>
    <w:p w:rsidR="009F277E" w:rsidRPr="00BF5152" w:rsidRDefault="009F277E" w:rsidP="009F277E">
      <w:pPr>
        <w:jc w:val="both"/>
        <w:rPr>
          <w:sz w:val="28"/>
          <w:szCs w:val="28"/>
        </w:rPr>
      </w:pPr>
      <w:r w:rsidRPr="00BF5152">
        <w:rPr>
          <w:sz w:val="28"/>
          <w:szCs w:val="28"/>
        </w:rPr>
        <w:t>Глава муниципального района</w:t>
      </w:r>
      <w:r>
        <w:rPr>
          <w:sz w:val="28"/>
          <w:szCs w:val="28"/>
        </w:rPr>
        <w:t xml:space="preserve"> -</w:t>
      </w:r>
    </w:p>
    <w:p w:rsidR="009F277E" w:rsidRPr="00BF5152" w:rsidRDefault="009F277E" w:rsidP="009F277E">
      <w:pPr>
        <w:jc w:val="both"/>
        <w:rPr>
          <w:sz w:val="28"/>
          <w:szCs w:val="28"/>
        </w:rPr>
      </w:pPr>
      <w:r w:rsidRPr="00BF5152">
        <w:rPr>
          <w:sz w:val="28"/>
          <w:szCs w:val="28"/>
        </w:rPr>
        <w:t>Председатель Хурала представителей</w:t>
      </w:r>
    </w:p>
    <w:p w:rsidR="009F277E" w:rsidRDefault="009F277E" w:rsidP="009F277E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 «</w:t>
      </w:r>
      <w:proofErr w:type="spellStart"/>
      <w:r w:rsidRPr="00BF5152">
        <w:rPr>
          <w:sz w:val="28"/>
          <w:szCs w:val="28"/>
        </w:rPr>
        <w:t>Овюрск</w:t>
      </w:r>
      <w:r>
        <w:rPr>
          <w:sz w:val="28"/>
          <w:szCs w:val="28"/>
        </w:rPr>
        <w:t>ий</w:t>
      </w:r>
      <w:proofErr w:type="spellEnd"/>
      <w:r>
        <w:rPr>
          <w:sz w:val="28"/>
          <w:szCs w:val="28"/>
        </w:rPr>
        <w:t xml:space="preserve"> </w:t>
      </w:r>
    </w:p>
    <w:p w:rsidR="009F277E" w:rsidRPr="00BF5152" w:rsidRDefault="009F277E" w:rsidP="009F277E">
      <w:pPr>
        <w:jc w:val="both"/>
        <w:rPr>
          <w:sz w:val="28"/>
          <w:szCs w:val="28"/>
        </w:rPr>
      </w:pPr>
      <w:proofErr w:type="spellStart"/>
      <w:r w:rsidRPr="00BF5152">
        <w:rPr>
          <w:sz w:val="28"/>
          <w:szCs w:val="28"/>
        </w:rPr>
        <w:t>кожуу</w:t>
      </w:r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Республики Тыва»                    </w:t>
      </w:r>
      <w:r w:rsidRPr="00BF5152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</w:t>
      </w:r>
      <w:r w:rsidRPr="00BF515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А.А. </w:t>
      </w:r>
      <w:proofErr w:type="spellStart"/>
      <w:r>
        <w:rPr>
          <w:sz w:val="28"/>
          <w:szCs w:val="28"/>
        </w:rPr>
        <w:t>Ооржак</w:t>
      </w:r>
      <w:proofErr w:type="spellEnd"/>
    </w:p>
    <w:p w:rsidR="009F277E" w:rsidRDefault="009F277E" w:rsidP="009F277E">
      <w:pPr>
        <w:rPr>
          <w:sz w:val="28"/>
          <w:szCs w:val="28"/>
        </w:rPr>
      </w:pPr>
      <w:r w:rsidRPr="003825C2">
        <w:rPr>
          <w:sz w:val="28"/>
          <w:szCs w:val="28"/>
        </w:rPr>
        <w:t xml:space="preserve">             </w:t>
      </w:r>
    </w:p>
    <w:p w:rsidR="00A674F7" w:rsidRDefault="009F277E"/>
    <w:sectPr w:rsidR="00A674F7" w:rsidSect="000C2A6B">
      <w:pgSz w:w="11906" w:h="16838"/>
      <w:pgMar w:top="719" w:right="1133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77E"/>
    <w:rsid w:val="00665D0E"/>
    <w:rsid w:val="009C1E54"/>
    <w:rsid w:val="009F2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288</Words>
  <Characters>1648</Characters>
  <Application>Microsoft Office Word</Application>
  <DocSecurity>0</DocSecurity>
  <Lines>13</Lines>
  <Paragraphs>3</Paragraphs>
  <ScaleCrop>false</ScaleCrop>
  <Company>*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2009</dc:creator>
  <cp:keywords/>
  <dc:description/>
  <cp:lastModifiedBy>XP GAME 2009</cp:lastModifiedBy>
  <cp:revision>1</cp:revision>
  <dcterms:created xsi:type="dcterms:W3CDTF">2017-08-16T07:19:00Z</dcterms:created>
  <dcterms:modified xsi:type="dcterms:W3CDTF">2017-08-16T07:20:00Z</dcterms:modified>
</cp:coreProperties>
</file>